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60" w:rsidRPr="005209CE" w:rsidRDefault="000378A9" w:rsidP="009228A8">
      <w:pPr>
        <w:jc w:val="center"/>
        <w:rPr>
          <w:b/>
          <w:sz w:val="36"/>
          <w:szCs w:val="36"/>
        </w:rPr>
      </w:pPr>
      <w:r w:rsidRPr="005209CE">
        <w:rPr>
          <w:b/>
          <w:sz w:val="36"/>
          <w:szCs w:val="36"/>
        </w:rPr>
        <w:t>Johnston County Regional Housing Committee</w:t>
      </w:r>
    </w:p>
    <w:p w:rsidR="009228A8" w:rsidRPr="005209CE" w:rsidRDefault="009228A8" w:rsidP="009228A8">
      <w:pPr>
        <w:jc w:val="center"/>
        <w:rPr>
          <w:b/>
          <w:sz w:val="36"/>
          <w:szCs w:val="36"/>
        </w:rPr>
      </w:pPr>
      <w:r w:rsidRPr="005209CE">
        <w:rPr>
          <w:b/>
          <w:sz w:val="36"/>
          <w:szCs w:val="36"/>
        </w:rPr>
        <w:t>NC Balance of State Continuum of Care</w:t>
      </w:r>
    </w:p>
    <w:p w:rsidR="00291060" w:rsidRPr="00367D14" w:rsidRDefault="00291060" w:rsidP="00291060">
      <w:pPr>
        <w:jc w:val="center"/>
        <w:rPr>
          <w:b/>
          <w:i/>
        </w:rPr>
      </w:pPr>
      <w:r w:rsidRPr="00367D14">
        <w:rPr>
          <w:b/>
          <w:i/>
        </w:rPr>
        <w:t xml:space="preserve">Meeting Minutes from </w:t>
      </w:r>
      <w:r w:rsidR="00857D13" w:rsidRPr="00367D14">
        <w:rPr>
          <w:b/>
          <w:i/>
        </w:rPr>
        <w:t xml:space="preserve">April 18, </w:t>
      </w:r>
      <w:r w:rsidR="0079681F" w:rsidRPr="00367D14">
        <w:rPr>
          <w:b/>
          <w:i/>
        </w:rPr>
        <w:t>2013</w:t>
      </w:r>
    </w:p>
    <w:p w:rsidR="008A7B51" w:rsidRDefault="008A7B51"/>
    <w:p w:rsidR="008A7B51" w:rsidRDefault="008A7B51">
      <w:pPr>
        <w:rPr>
          <w:b/>
          <w:u w:val="single"/>
        </w:rPr>
      </w:pPr>
      <w:r>
        <w:rPr>
          <w:b/>
          <w:u w:val="single"/>
        </w:rPr>
        <w:t>In Attendance:</w:t>
      </w:r>
    </w:p>
    <w:p w:rsidR="008A7B51" w:rsidRDefault="008A7B51"/>
    <w:p w:rsidR="00857D13" w:rsidRDefault="00857D13" w:rsidP="00857D13">
      <w:r>
        <w:t>Tonia McCormick, Johnston County Health Department</w:t>
      </w:r>
    </w:p>
    <w:p w:rsidR="00857D13" w:rsidRDefault="00857D13" w:rsidP="00857D13">
      <w:r>
        <w:t>Neal Davis, Community and Senior Services</w:t>
      </w:r>
    </w:p>
    <w:p w:rsidR="00857D13" w:rsidRDefault="00857D13" w:rsidP="00857D13">
      <w:r>
        <w:t>Sandra Norris, Johnston County Housing Assistance Payments Program</w:t>
      </w:r>
    </w:p>
    <w:p w:rsidR="00857D13" w:rsidRDefault="00857D13" w:rsidP="00857D13">
      <w:r>
        <w:t>Cherri Swails, Johnston Recovery Services</w:t>
      </w:r>
    </w:p>
    <w:p w:rsidR="00857D13" w:rsidRDefault="00857D13">
      <w:r>
        <w:t>Ulli Mattern, Johnston County Mental Health Center</w:t>
      </w:r>
    </w:p>
    <w:p w:rsidR="00857D13" w:rsidRDefault="00857D13" w:rsidP="00857D13">
      <w:r>
        <w:t>Margaret Hinnant, Johnston County Mental Health Center</w:t>
      </w:r>
    </w:p>
    <w:p w:rsidR="001C0E1A" w:rsidRDefault="001C0E1A">
      <w:r>
        <w:t>Warren Grimes, Smithfield Housing Authority</w:t>
      </w:r>
    </w:p>
    <w:p w:rsidR="00C033A0" w:rsidRDefault="00C033A0">
      <w:r>
        <w:t>Pam Radford, Johnston County Mental Health Center</w:t>
      </w:r>
    </w:p>
    <w:p w:rsidR="00C033A0" w:rsidRDefault="000A401A">
      <w:r>
        <w:tab/>
      </w:r>
    </w:p>
    <w:p w:rsidR="000378A9" w:rsidRPr="00723E3C" w:rsidRDefault="000378A9">
      <w:pPr>
        <w:rPr>
          <w:b/>
          <w:u w:val="single"/>
        </w:rPr>
      </w:pPr>
      <w:r w:rsidRPr="00723E3C">
        <w:rPr>
          <w:b/>
          <w:u w:val="single"/>
        </w:rPr>
        <w:t>Introductions</w:t>
      </w:r>
      <w:r w:rsidR="000038D0">
        <w:rPr>
          <w:b/>
          <w:u w:val="single"/>
        </w:rPr>
        <w:t>:</w:t>
      </w:r>
    </w:p>
    <w:p w:rsidR="00723E3C" w:rsidRDefault="00723E3C"/>
    <w:p w:rsidR="000378A9" w:rsidRPr="00723E3C" w:rsidRDefault="00723E3C" w:rsidP="000A401A">
      <w:pPr>
        <w:ind w:right="90"/>
      </w:pPr>
      <w:r>
        <w:t>Attendee introductions were made.</w:t>
      </w:r>
    </w:p>
    <w:p w:rsidR="000378A9" w:rsidRPr="00723E3C" w:rsidRDefault="000378A9" w:rsidP="000A401A">
      <w:pPr>
        <w:ind w:right="90"/>
      </w:pPr>
    </w:p>
    <w:p w:rsidR="00723E3C" w:rsidRPr="00723E3C" w:rsidRDefault="00723E3C" w:rsidP="000A401A">
      <w:pPr>
        <w:ind w:right="90"/>
        <w:rPr>
          <w:b/>
          <w:u w:val="single"/>
        </w:rPr>
      </w:pPr>
      <w:r>
        <w:rPr>
          <w:b/>
          <w:u w:val="single"/>
        </w:rPr>
        <w:t>Approval of Meeting Minutes</w:t>
      </w:r>
      <w:r w:rsidR="000038D0">
        <w:rPr>
          <w:b/>
          <w:u w:val="single"/>
        </w:rPr>
        <w:t>:</w:t>
      </w:r>
    </w:p>
    <w:p w:rsidR="00723E3C" w:rsidRDefault="00723E3C" w:rsidP="000A401A">
      <w:pPr>
        <w:ind w:right="90"/>
      </w:pPr>
    </w:p>
    <w:p w:rsidR="000378A9" w:rsidRDefault="000378A9" w:rsidP="000A401A">
      <w:pPr>
        <w:ind w:right="90"/>
      </w:pPr>
      <w:r>
        <w:t xml:space="preserve">Motion was made by </w:t>
      </w:r>
      <w:r w:rsidR="00857D13">
        <w:t>Cherri Swails</w:t>
      </w:r>
      <w:r w:rsidR="00CA2E45">
        <w:t xml:space="preserve"> </w:t>
      </w:r>
      <w:r w:rsidR="008D4DE4">
        <w:t xml:space="preserve">and seconded by </w:t>
      </w:r>
      <w:r w:rsidR="00857D13">
        <w:t>Margaret Hinnant</w:t>
      </w:r>
      <w:r w:rsidR="00470E95">
        <w:t xml:space="preserve"> </w:t>
      </w:r>
      <w:r>
        <w:t>to accept the minutes from the</w:t>
      </w:r>
      <w:r w:rsidR="001D1062">
        <w:t xml:space="preserve"> </w:t>
      </w:r>
      <w:r w:rsidR="00857D13">
        <w:t>March</w:t>
      </w:r>
      <w:r w:rsidR="00470E95">
        <w:t xml:space="preserve"> 21,</w:t>
      </w:r>
      <w:r w:rsidR="00CA2E45">
        <w:t xml:space="preserve"> 2013</w:t>
      </w:r>
      <w:r>
        <w:t xml:space="preserve"> meeting with </w:t>
      </w:r>
      <w:r w:rsidR="00F4783B">
        <w:t>no corrections being noted.</w:t>
      </w:r>
    </w:p>
    <w:p w:rsidR="007F7CC0" w:rsidRDefault="007F7CC0" w:rsidP="000A401A">
      <w:pPr>
        <w:ind w:right="90"/>
      </w:pPr>
    </w:p>
    <w:p w:rsidR="00934BB0" w:rsidRDefault="00857D13" w:rsidP="000A401A">
      <w:pPr>
        <w:ind w:right="90"/>
        <w:rPr>
          <w:b/>
          <w:u w:val="single"/>
        </w:rPr>
      </w:pPr>
      <w:r>
        <w:rPr>
          <w:b/>
          <w:u w:val="single"/>
        </w:rPr>
        <w:t>DOJ Settlement: Transition to Community Living</w:t>
      </w:r>
    </w:p>
    <w:p w:rsidR="00934BB0" w:rsidRPr="00F50EF8" w:rsidRDefault="00F50EF8" w:rsidP="00F50EF8">
      <w:pPr>
        <w:ind w:right="90"/>
        <w:jc w:val="both"/>
        <w:rPr>
          <w:b/>
          <w:u w:val="single"/>
        </w:rPr>
      </w:pPr>
      <w:r w:rsidRPr="00F50EF8">
        <w:t xml:space="preserve">Ulli Mattern gave a brief overview of the DOJ settlement. </w:t>
      </w:r>
      <w:r w:rsidRPr="00F50EF8">
        <w:rPr>
          <w:rFonts w:cs="Arial"/>
        </w:rPr>
        <w:t xml:space="preserve">The case arose from a complaint filed by </w:t>
      </w:r>
      <w:hyperlink r:id="rId8" w:tgtFrame="_blank" w:history="1">
        <w:r w:rsidRPr="00F50EF8">
          <w:t>Disability Rights North Carolina</w:t>
        </w:r>
      </w:hyperlink>
      <w:r w:rsidRPr="00F50EF8">
        <w:rPr>
          <w:rFonts w:cs="Arial"/>
        </w:rPr>
        <w:t xml:space="preserve"> in June 2010 alleging that the State was disproportionately placing individuals with mental illness in Adult Care Homes (ACH) rather than in more integrated community settings, as required by federal law</w:t>
      </w:r>
      <w:r w:rsidR="005278BE">
        <w:rPr>
          <w:rFonts w:cs="Arial"/>
        </w:rPr>
        <w:t>. The State has mandated that</w:t>
      </w:r>
      <w:r w:rsidR="007058CA">
        <w:rPr>
          <w:rFonts w:cs="Arial"/>
        </w:rPr>
        <w:t xml:space="preserve"> 100 people</w:t>
      </w:r>
      <w:r w:rsidR="005278BE">
        <w:rPr>
          <w:rFonts w:cs="Arial"/>
        </w:rPr>
        <w:t xml:space="preserve"> are placed</w:t>
      </w:r>
      <w:r w:rsidR="007058CA">
        <w:rPr>
          <w:rFonts w:cs="Arial"/>
        </w:rPr>
        <w:t xml:space="preserve"> in community living by June 30, 2013. Johnston County Mental Health is currently doing in-reach to these people who were identified to see if they are interested in moving from their current </w:t>
      </w:r>
      <w:r w:rsidR="00367D14">
        <w:rPr>
          <w:rFonts w:cs="Arial"/>
        </w:rPr>
        <w:t>situation</w:t>
      </w:r>
      <w:r w:rsidR="007058CA">
        <w:rPr>
          <w:rFonts w:cs="Arial"/>
        </w:rPr>
        <w:t xml:space="preserve">. This transition process will be ongoing. </w:t>
      </w:r>
    </w:p>
    <w:p w:rsidR="00F50EF8" w:rsidRDefault="00F50EF8" w:rsidP="000A401A">
      <w:pPr>
        <w:ind w:right="90"/>
        <w:rPr>
          <w:b/>
          <w:u w:val="single"/>
        </w:rPr>
      </w:pPr>
    </w:p>
    <w:p w:rsidR="00367D14" w:rsidRDefault="000038D0" w:rsidP="000A401A">
      <w:pPr>
        <w:ind w:right="90"/>
        <w:rPr>
          <w:b/>
          <w:u w:val="single"/>
        </w:rPr>
      </w:pPr>
      <w:r>
        <w:rPr>
          <w:b/>
          <w:u w:val="single"/>
        </w:rPr>
        <w:t>Emergency Solutions Grant</w:t>
      </w:r>
      <w:r w:rsidR="00582658">
        <w:rPr>
          <w:b/>
          <w:u w:val="single"/>
        </w:rPr>
        <w:t xml:space="preserve"> Funding Update</w:t>
      </w:r>
      <w:r>
        <w:rPr>
          <w:b/>
          <w:u w:val="single"/>
        </w:rPr>
        <w:t>:</w:t>
      </w:r>
    </w:p>
    <w:p w:rsidR="00367D14" w:rsidRPr="00367D14" w:rsidRDefault="00367D14" w:rsidP="000A401A">
      <w:pPr>
        <w:ind w:right="90"/>
      </w:pPr>
      <w:r>
        <w:t>No Report.</w:t>
      </w:r>
    </w:p>
    <w:p w:rsidR="002A6814" w:rsidRDefault="002A6814" w:rsidP="000A401A">
      <w:pPr>
        <w:ind w:right="90"/>
        <w:rPr>
          <w:b/>
          <w:u w:val="single"/>
        </w:rPr>
      </w:pPr>
    </w:p>
    <w:p w:rsidR="00E24C3A" w:rsidRDefault="00B6530D" w:rsidP="000A401A">
      <w:pPr>
        <w:ind w:right="90"/>
        <w:rPr>
          <w:b/>
          <w:u w:val="single"/>
        </w:rPr>
      </w:pPr>
      <w:r>
        <w:rPr>
          <w:b/>
          <w:u w:val="single"/>
        </w:rPr>
        <w:t xml:space="preserve">BoS Steering Committee Meeting Updates form </w:t>
      </w:r>
      <w:r w:rsidR="00582658">
        <w:rPr>
          <w:b/>
          <w:u w:val="single"/>
        </w:rPr>
        <w:t>3</w:t>
      </w:r>
      <w:r w:rsidR="00EA5ECF">
        <w:rPr>
          <w:b/>
          <w:u w:val="single"/>
        </w:rPr>
        <w:t>-5</w:t>
      </w:r>
      <w:r w:rsidR="001A2C89">
        <w:rPr>
          <w:b/>
          <w:u w:val="single"/>
        </w:rPr>
        <w:t>-1</w:t>
      </w:r>
      <w:r w:rsidR="00EA5ECF">
        <w:rPr>
          <w:b/>
          <w:u w:val="single"/>
        </w:rPr>
        <w:t>3</w:t>
      </w:r>
    </w:p>
    <w:p w:rsidR="00F50EF8" w:rsidRPr="00F50EF8" w:rsidRDefault="00F50EF8" w:rsidP="00F50EF8">
      <w:r w:rsidRPr="00F50EF8">
        <w:t>PIT Count – From 2012 to 2013 the increase was 77%. The reasons for increases:</w:t>
      </w:r>
    </w:p>
    <w:p w:rsidR="00F50EF8" w:rsidRPr="00F50EF8" w:rsidRDefault="00F50EF8" w:rsidP="00F50EF8">
      <w:pPr>
        <w:pStyle w:val="ListParagraph"/>
        <w:numPr>
          <w:ilvl w:val="0"/>
          <w:numId w:val="6"/>
        </w:numPr>
        <w:spacing w:line="276" w:lineRule="auto"/>
      </w:pPr>
      <w:r w:rsidRPr="00F50EF8">
        <w:t>16 communities conducted unsheltered counts for the first time</w:t>
      </w:r>
    </w:p>
    <w:p w:rsidR="00F50EF8" w:rsidRPr="00F50EF8" w:rsidRDefault="00F50EF8" w:rsidP="00F50EF8">
      <w:pPr>
        <w:pStyle w:val="ListParagraph"/>
        <w:numPr>
          <w:ilvl w:val="0"/>
          <w:numId w:val="6"/>
        </w:numPr>
        <w:spacing w:line="276" w:lineRule="auto"/>
      </w:pPr>
      <w:r w:rsidRPr="00F50EF8">
        <w:t>Bed inventory increased by 130 beds so that accounts for some of the increase in sheltered people</w:t>
      </w:r>
    </w:p>
    <w:p w:rsidR="00F50EF8" w:rsidRPr="00F50EF8" w:rsidRDefault="00F50EF8" w:rsidP="00F50EF8">
      <w:r w:rsidRPr="00F50EF8">
        <w:t xml:space="preserve"> See attachment of totals for NC. </w:t>
      </w:r>
    </w:p>
    <w:p w:rsidR="00F50EF8" w:rsidRPr="00F50EF8" w:rsidRDefault="00F50EF8" w:rsidP="00F50EF8"/>
    <w:p w:rsidR="00F50EF8" w:rsidRPr="00F50EF8" w:rsidRDefault="00F50EF8" w:rsidP="00F50EF8">
      <w:r w:rsidRPr="00F50EF8">
        <w:t xml:space="preserve">County by County will be posted in a few weeks. </w:t>
      </w:r>
    </w:p>
    <w:p w:rsidR="00353C86" w:rsidRDefault="00353C86" w:rsidP="000A401A">
      <w:pPr>
        <w:ind w:right="90"/>
      </w:pPr>
      <w:r>
        <w:rPr>
          <w:b/>
          <w:u w:val="single"/>
        </w:rPr>
        <w:lastRenderedPageBreak/>
        <w:t>Targeting Program:</w:t>
      </w:r>
    </w:p>
    <w:p w:rsidR="00367D14" w:rsidRPr="00367D14" w:rsidRDefault="00367D14" w:rsidP="00367D14">
      <w:r>
        <w:t xml:space="preserve">There </w:t>
      </w:r>
      <w:proofErr w:type="gramStart"/>
      <w:r>
        <w:t>is</w:t>
      </w:r>
      <w:proofErr w:type="gramEnd"/>
      <w:r>
        <w:t xml:space="preserve"> </w:t>
      </w:r>
      <w:r w:rsidRPr="00367D14">
        <w:t>17 currently on wai</w:t>
      </w:r>
      <w:r>
        <w:t xml:space="preserve">ting list for Johnston County. </w:t>
      </w:r>
    </w:p>
    <w:p w:rsidR="00857D13" w:rsidRDefault="00857D13" w:rsidP="000A401A">
      <w:pPr>
        <w:ind w:right="90"/>
        <w:rPr>
          <w:b/>
          <w:u w:val="single"/>
        </w:rPr>
      </w:pPr>
    </w:p>
    <w:p w:rsidR="00F95701" w:rsidRDefault="00F95701" w:rsidP="000A401A">
      <w:pPr>
        <w:ind w:right="90"/>
        <w:rPr>
          <w:b/>
          <w:u w:val="single"/>
        </w:rPr>
      </w:pPr>
      <w:r>
        <w:rPr>
          <w:b/>
          <w:u w:val="single"/>
        </w:rPr>
        <w:t>Announcements:</w:t>
      </w:r>
    </w:p>
    <w:p w:rsidR="00367D14" w:rsidRDefault="00AF61C6" w:rsidP="000A401A">
      <w:pPr>
        <w:ind w:right="90"/>
      </w:pPr>
      <w:r w:rsidRPr="008561BF">
        <w:rPr>
          <w:b/>
          <w:i/>
          <w:color w:val="FF0000"/>
          <w:u w:val="single"/>
        </w:rPr>
        <w:t>Health Dept</w:t>
      </w:r>
      <w:r>
        <w:t xml:space="preserve">- </w:t>
      </w:r>
      <w:r w:rsidR="00367D14">
        <w:t>Smoking Cessation classes.</w:t>
      </w:r>
    </w:p>
    <w:p w:rsidR="00367D14" w:rsidRDefault="00367D14" w:rsidP="000A401A">
      <w:pPr>
        <w:ind w:right="90"/>
      </w:pPr>
    </w:p>
    <w:p w:rsidR="00367D14" w:rsidRDefault="00367D14" w:rsidP="000A401A">
      <w:pPr>
        <w:ind w:right="90"/>
      </w:pPr>
      <w:r>
        <w:t xml:space="preserve">Teen Driving Summit at JCC College on </w:t>
      </w:r>
      <w:r w:rsidR="008561BF">
        <w:t xml:space="preserve">April 20, 2013. </w:t>
      </w:r>
    </w:p>
    <w:p w:rsidR="00367D14" w:rsidRDefault="00367D14" w:rsidP="000A401A">
      <w:pPr>
        <w:ind w:right="90"/>
      </w:pPr>
    </w:p>
    <w:p w:rsidR="00B16F6A" w:rsidRDefault="00367D14" w:rsidP="000A401A">
      <w:pPr>
        <w:ind w:right="90"/>
      </w:pPr>
      <w:r w:rsidRPr="008561BF">
        <w:rPr>
          <w:b/>
          <w:i/>
          <w:color w:val="FF0000"/>
          <w:u w:val="single"/>
        </w:rPr>
        <w:t>Smithfield Rescue Mission</w:t>
      </w:r>
      <w:r>
        <w:t xml:space="preserve"> – Sleep out at Amelia Church, April 19-20. This is an overnight homeless experience focused on educating teens and adults. </w:t>
      </w:r>
      <w:r w:rsidR="00AF61C6">
        <w:t xml:space="preserve"> </w:t>
      </w:r>
    </w:p>
    <w:p w:rsidR="00AF61C6" w:rsidRPr="00B16F6A" w:rsidRDefault="00AF61C6" w:rsidP="000A401A">
      <w:pPr>
        <w:ind w:right="90"/>
      </w:pPr>
    </w:p>
    <w:p w:rsidR="000C07E1" w:rsidRDefault="00E97B97" w:rsidP="000A401A">
      <w:pPr>
        <w:ind w:right="90"/>
        <w:rPr>
          <w:b/>
          <w:u w:val="single"/>
        </w:rPr>
      </w:pPr>
      <w:r>
        <w:rPr>
          <w:b/>
          <w:u w:val="single"/>
        </w:rPr>
        <w:t>A</w:t>
      </w:r>
      <w:r w:rsidR="00821E8C">
        <w:rPr>
          <w:b/>
          <w:u w:val="single"/>
        </w:rPr>
        <w:t>djournment:</w:t>
      </w:r>
    </w:p>
    <w:p w:rsidR="00F95701" w:rsidRDefault="00F95701" w:rsidP="000A401A">
      <w:pPr>
        <w:ind w:right="90"/>
      </w:pPr>
      <w:r>
        <w:t xml:space="preserve"> The next meeting will be held on </w:t>
      </w:r>
      <w:r w:rsidR="00857D13">
        <w:t>May 16</w:t>
      </w:r>
      <w:r w:rsidR="006461CE">
        <w:t>,</w:t>
      </w:r>
      <w:r w:rsidR="00E97B97">
        <w:t xml:space="preserve"> 2013 </w:t>
      </w:r>
      <w:r w:rsidR="00F0132B">
        <w:t>at</w:t>
      </w:r>
      <w:r>
        <w:t xml:space="preserve"> 10:30</w:t>
      </w:r>
      <w:r w:rsidR="006E0C44">
        <w:t xml:space="preserve"> am</w:t>
      </w:r>
      <w:r w:rsidR="00F0132B">
        <w:t xml:space="preserve"> at the Johnston County Mental Health Center</w:t>
      </w:r>
      <w:r w:rsidR="001C0E1A">
        <w:t xml:space="preserve"> Conference Room</w:t>
      </w:r>
      <w:r w:rsidR="00F0132B">
        <w:t>.</w:t>
      </w:r>
      <w:r w:rsidR="006E0C44">
        <w:t xml:space="preserve"> </w:t>
      </w:r>
      <w:r>
        <w:t xml:space="preserve">  </w:t>
      </w:r>
    </w:p>
    <w:p w:rsidR="007831B7" w:rsidRDefault="007831B7" w:rsidP="000A401A">
      <w:pPr>
        <w:ind w:right="90"/>
      </w:pPr>
    </w:p>
    <w:p w:rsidR="00821E8C" w:rsidRPr="00821E8C" w:rsidRDefault="00821E8C" w:rsidP="000A401A">
      <w:pPr>
        <w:ind w:right="90"/>
        <w:rPr>
          <w:b/>
          <w:u w:val="single"/>
        </w:rPr>
      </w:pPr>
    </w:p>
    <w:sectPr w:rsidR="00821E8C" w:rsidRPr="00821E8C" w:rsidSect="00370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14" w:rsidRDefault="00367D14" w:rsidP="00ED08A2">
      <w:r>
        <w:separator/>
      </w:r>
    </w:p>
  </w:endnote>
  <w:endnote w:type="continuationSeparator" w:id="1">
    <w:p w:rsidR="00367D14" w:rsidRDefault="00367D14" w:rsidP="00ED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14" w:rsidRDefault="00367D14" w:rsidP="00ED08A2">
      <w:r>
        <w:separator/>
      </w:r>
    </w:p>
  </w:footnote>
  <w:footnote w:type="continuationSeparator" w:id="1">
    <w:p w:rsidR="00367D14" w:rsidRDefault="00367D14" w:rsidP="00ED0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F8D"/>
    <w:multiLevelType w:val="hybridMultilevel"/>
    <w:tmpl w:val="D0B40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811ACD"/>
    <w:multiLevelType w:val="hybridMultilevel"/>
    <w:tmpl w:val="22D00C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A209B"/>
    <w:multiLevelType w:val="hybridMultilevel"/>
    <w:tmpl w:val="133E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EEF"/>
    <w:multiLevelType w:val="hybridMultilevel"/>
    <w:tmpl w:val="87E4A7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7146DE"/>
    <w:multiLevelType w:val="hybridMultilevel"/>
    <w:tmpl w:val="DC6C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F5038"/>
    <w:multiLevelType w:val="hybridMultilevel"/>
    <w:tmpl w:val="67E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8A9"/>
    <w:rsid w:val="000038D0"/>
    <w:rsid w:val="00030DB1"/>
    <w:rsid w:val="000378A9"/>
    <w:rsid w:val="0006468E"/>
    <w:rsid w:val="000A401A"/>
    <w:rsid w:val="000C07E1"/>
    <w:rsid w:val="00102583"/>
    <w:rsid w:val="00121474"/>
    <w:rsid w:val="00132C05"/>
    <w:rsid w:val="00145158"/>
    <w:rsid w:val="00153F06"/>
    <w:rsid w:val="00162CDE"/>
    <w:rsid w:val="00170C68"/>
    <w:rsid w:val="001838D9"/>
    <w:rsid w:val="001A2C89"/>
    <w:rsid w:val="001A503F"/>
    <w:rsid w:val="001B2388"/>
    <w:rsid w:val="001C0E1A"/>
    <w:rsid w:val="001C2AA6"/>
    <w:rsid w:val="001D1062"/>
    <w:rsid w:val="001D5CA5"/>
    <w:rsid w:val="001F2B88"/>
    <w:rsid w:val="00232CA4"/>
    <w:rsid w:val="002610C6"/>
    <w:rsid w:val="00264CF0"/>
    <w:rsid w:val="00277466"/>
    <w:rsid w:val="00283354"/>
    <w:rsid w:val="002853E7"/>
    <w:rsid w:val="00291060"/>
    <w:rsid w:val="0029659F"/>
    <w:rsid w:val="002A2397"/>
    <w:rsid w:val="002A4514"/>
    <w:rsid w:val="002A6814"/>
    <w:rsid w:val="002B2E69"/>
    <w:rsid w:val="002D0C62"/>
    <w:rsid w:val="002D1A39"/>
    <w:rsid w:val="002D292A"/>
    <w:rsid w:val="002E3ADE"/>
    <w:rsid w:val="0031626C"/>
    <w:rsid w:val="00353C86"/>
    <w:rsid w:val="00367D14"/>
    <w:rsid w:val="00367F9C"/>
    <w:rsid w:val="00370200"/>
    <w:rsid w:val="0037342F"/>
    <w:rsid w:val="0038070A"/>
    <w:rsid w:val="00380A36"/>
    <w:rsid w:val="003C44A4"/>
    <w:rsid w:val="0041729A"/>
    <w:rsid w:val="00462FFD"/>
    <w:rsid w:val="00467B05"/>
    <w:rsid w:val="00470E95"/>
    <w:rsid w:val="00493D81"/>
    <w:rsid w:val="004D176B"/>
    <w:rsid w:val="004E06A2"/>
    <w:rsid w:val="004E1A5A"/>
    <w:rsid w:val="005209CE"/>
    <w:rsid w:val="00523F13"/>
    <w:rsid w:val="005278BE"/>
    <w:rsid w:val="00582658"/>
    <w:rsid w:val="005E25DB"/>
    <w:rsid w:val="005E52D5"/>
    <w:rsid w:val="00615BFC"/>
    <w:rsid w:val="006309EE"/>
    <w:rsid w:val="00633AE5"/>
    <w:rsid w:val="00640222"/>
    <w:rsid w:val="006456FE"/>
    <w:rsid w:val="00645808"/>
    <w:rsid w:val="006461CE"/>
    <w:rsid w:val="00666826"/>
    <w:rsid w:val="0068383C"/>
    <w:rsid w:val="006922BA"/>
    <w:rsid w:val="006A505B"/>
    <w:rsid w:val="006A6D7C"/>
    <w:rsid w:val="006B166A"/>
    <w:rsid w:val="006C02F9"/>
    <w:rsid w:val="006E0C44"/>
    <w:rsid w:val="00702953"/>
    <w:rsid w:val="007058CA"/>
    <w:rsid w:val="00711DFF"/>
    <w:rsid w:val="00723E3C"/>
    <w:rsid w:val="007670F4"/>
    <w:rsid w:val="007831B7"/>
    <w:rsid w:val="00794D62"/>
    <w:rsid w:val="0079681F"/>
    <w:rsid w:val="007B42ED"/>
    <w:rsid w:val="007B76AB"/>
    <w:rsid w:val="007E1C30"/>
    <w:rsid w:val="007F3A05"/>
    <w:rsid w:val="007F7CC0"/>
    <w:rsid w:val="008059CA"/>
    <w:rsid w:val="008079F7"/>
    <w:rsid w:val="00814067"/>
    <w:rsid w:val="00821E8C"/>
    <w:rsid w:val="0083087E"/>
    <w:rsid w:val="00847A71"/>
    <w:rsid w:val="008561BF"/>
    <w:rsid w:val="00857141"/>
    <w:rsid w:val="00857D13"/>
    <w:rsid w:val="00867930"/>
    <w:rsid w:val="0087477C"/>
    <w:rsid w:val="0087784C"/>
    <w:rsid w:val="008853EE"/>
    <w:rsid w:val="008A7B51"/>
    <w:rsid w:val="008B0EAE"/>
    <w:rsid w:val="008C2103"/>
    <w:rsid w:val="008D4DE4"/>
    <w:rsid w:val="008E42C4"/>
    <w:rsid w:val="008F7B7D"/>
    <w:rsid w:val="009228A8"/>
    <w:rsid w:val="00934BB0"/>
    <w:rsid w:val="00953144"/>
    <w:rsid w:val="009717E1"/>
    <w:rsid w:val="00975A81"/>
    <w:rsid w:val="009769EC"/>
    <w:rsid w:val="0098446C"/>
    <w:rsid w:val="00994C28"/>
    <w:rsid w:val="009950C1"/>
    <w:rsid w:val="009A5CE0"/>
    <w:rsid w:val="009A70AB"/>
    <w:rsid w:val="009E3351"/>
    <w:rsid w:val="009F0E00"/>
    <w:rsid w:val="00A54D1C"/>
    <w:rsid w:val="00A75695"/>
    <w:rsid w:val="00AA50FA"/>
    <w:rsid w:val="00AC352A"/>
    <w:rsid w:val="00AD1816"/>
    <w:rsid w:val="00AF2310"/>
    <w:rsid w:val="00AF47D0"/>
    <w:rsid w:val="00AF61C6"/>
    <w:rsid w:val="00B0419A"/>
    <w:rsid w:val="00B16F6A"/>
    <w:rsid w:val="00B5634F"/>
    <w:rsid w:val="00B6530D"/>
    <w:rsid w:val="00B65D0A"/>
    <w:rsid w:val="00B74CAE"/>
    <w:rsid w:val="00BC027F"/>
    <w:rsid w:val="00BC3279"/>
    <w:rsid w:val="00BC3B9F"/>
    <w:rsid w:val="00C03217"/>
    <w:rsid w:val="00C033A0"/>
    <w:rsid w:val="00C32E82"/>
    <w:rsid w:val="00CA278D"/>
    <w:rsid w:val="00CA2E45"/>
    <w:rsid w:val="00CC50A5"/>
    <w:rsid w:val="00CD2EDC"/>
    <w:rsid w:val="00CF200D"/>
    <w:rsid w:val="00CF6DE0"/>
    <w:rsid w:val="00D10A42"/>
    <w:rsid w:val="00D14B47"/>
    <w:rsid w:val="00D4546D"/>
    <w:rsid w:val="00D54602"/>
    <w:rsid w:val="00D559E0"/>
    <w:rsid w:val="00D57097"/>
    <w:rsid w:val="00DC38CC"/>
    <w:rsid w:val="00E11458"/>
    <w:rsid w:val="00E150DC"/>
    <w:rsid w:val="00E24C3A"/>
    <w:rsid w:val="00E4056C"/>
    <w:rsid w:val="00E52925"/>
    <w:rsid w:val="00E723EE"/>
    <w:rsid w:val="00E97B97"/>
    <w:rsid w:val="00EA5ECF"/>
    <w:rsid w:val="00EB3469"/>
    <w:rsid w:val="00EC2576"/>
    <w:rsid w:val="00ED08A2"/>
    <w:rsid w:val="00ED696A"/>
    <w:rsid w:val="00EE16CA"/>
    <w:rsid w:val="00EE4308"/>
    <w:rsid w:val="00EF12D6"/>
    <w:rsid w:val="00F0132B"/>
    <w:rsid w:val="00F043B7"/>
    <w:rsid w:val="00F04C25"/>
    <w:rsid w:val="00F10A4F"/>
    <w:rsid w:val="00F4783B"/>
    <w:rsid w:val="00F50EF8"/>
    <w:rsid w:val="00F55EE8"/>
    <w:rsid w:val="00F86FF7"/>
    <w:rsid w:val="00F95701"/>
    <w:rsid w:val="00FA4DA7"/>
    <w:rsid w:val="00FA6E6B"/>
    <w:rsid w:val="00FE05BD"/>
    <w:rsid w:val="00FE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rightsn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F37C9-569E-4B27-9083-5357F2D4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pradford</cp:lastModifiedBy>
  <cp:revision>4</cp:revision>
  <cp:lastPrinted>2013-05-16T11:58:00Z</cp:lastPrinted>
  <dcterms:created xsi:type="dcterms:W3CDTF">2013-05-13T16:36:00Z</dcterms:created>
  <dcterms:modified xsi:type="dcterms:W3CDTF">2013-05-16T12:01:00Z</dcterms:modified>
</cp:coreProperties>
</file>