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F0305A">
        <w:rPr>
          <w:b/>
        </w:rPr>
        <w:t>Ju</w:t>
      </w:r>
      <w:r w:rsidR="0003640A">
        <w:rPr>
          <w:b/>
        </w:rPr>
        <w:t>ly 15</w:t>
      </w:r>
      <w:r w:rsidR="006255F5">
        <w:rPr>
          <w:b/>
        </w:rPr>
        <w:t>,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03640A">
        <w:t>June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DE105B" w:rsidRPr="00DE105B" w:rsidRDefault="00DE105B" w:rsidP="00DE105B">
      <w:pPr>
        <w:pStyle w:val="ListParagraph"/>
      </w:pPr>
    </w:p>
    <w:p w:rsidR="00DE105B" w:rsidRPr="00DE105B" w:rsidRDefault="00DE105B" w:rsidP="00DE105B">
      <w:pPr>
        <w:numPr>
          <w:ilvl w:val="0"/>
          <w:numId w:val="2"/>
        </w:numPr>
      </w:pPr>
      <w:r w:rsidRPr="00DE105B">
        <w:t xml:space="preserve">BoS Steering Committee Meeting Updates from </w:t>
      </w:r>
      <w:r w:rsidR="0003640A">
        <w:t>7</w:t>
      </w:r>
      <w:r w:rsidRPr="00DE105B">
        <w:t>/</w:t>
      </w:r>
      <w:r w:rsidR="0003640A">
        <w:t>7</w:t>
      </w:r>
      <w:r w:rsidRPr="00DE105B">
        <w:t>/15:</w:t>
      </w:r>
    </w:p>
    <w:p w:rsidR="00C97504" w:rsidRPr="00DE105B" w:rsidRDefault="00C97504" w:rsidP="00C97504">
      <w:pPr>
        <w:pStyle w:val="ListParagraph"/>
      </w:pPr>
    </w:p>
    <w:p w:rsidR="0003640A" w:rsidRDefault="0003640A" w:rsidP="00DE105B">
      <w:pPr>
        <w:pStyle w:val="ListParagraph"/>
        <w:numPr>
          <w:ilvl w:val="0"/>
          <w:numId w:val="12"/>
        </w:numPr>
        <w:spacing w:before="100" w:beforeAutospacing="1" w:after="240"/>
      </w:pPr>
      <w:r>
        <w:t xml:space="preserve">The </w:t>
      </w:r>
      <w:r w:rsidRPr="0003640A">
        <w:rPr>
          <w:b/>
        </w:rPr>
        <w:t>Steering Committee</w:t>
      </w:r>
      <w:r>
        <w:t xml:space="preserve"> approved NC 211 to be the resource for Coordinated Assessment in Balance of State.  NCCEH staff will be in touch with </w:t>
      </w:r>
      <w:r w:rsidRPr="0003640A">
        <w:rPr>
          <w:b/>
        </w:rPr>
        <w:t>Regional Leads</w:t>
      </w:r>
      <w:r>
        <w:t xml:space="preserve"> and </w:t>
      </w:r>
      <w:r w:rsidRPr="0003640A">
        <w:rPr>
          <w:b/>
        </w:rPr>
        <w:t>Coordinated Assessment</w:t>
      </w:r>
      <w:r>
        <w:t xml:space="preserve"> leads with more information and next step.</w:t>
      </w:r>
    </w:p>
    <w:p w:rsidR="00DE105B" w:rsidRPr="00DE105B" w:rsidRDefault="0003640A" w:rsidP="00DE105B">
      <w:pPr>
        <w:pStyle w:val="ListParagraph"/>
        <w:numPr>
          <w:ilvl w:val="0"/>
          <w:numId w:val="12"/>
        </w:numPr>
        <w:spacing w:before="100" w:beforeAutospacing="1" w:after="240"/>
      </w:pPr>
      <w:r w:rsidRPr="0003640A">
        <w:rPr>
          <w:b/>
        </w:rPr>
        <w:t xml:space="preserve">2015 COC grant competition </w:t>
      </w:r>
      <w:r>
        <w:t xml:space="preserve">update.   </w:t>
      </w:r>
      <w:r w:rsidR="00DE105B" w:rsidRPr="00DE105B">
        <w:t xml:space="preserve">The Steering Committee approved </w:t>
      </w:r>
      <w:r>
        <w:t xml:space="preserve">scorecards for new and renewal project for the upcoming 2015 CoC grant competition.  Agencies interested in applying for New CoC projects, please complete the </w:t>
      </w:r>
      <w:r w:rsidRPr="0003640A">
        <w:rPr>
          <w:b/>
        </w:rPr>
        <w:t xml:space="preserve">2015 CoC Intent to Apply </w:t>
      </w:r>
      <w:r>
        <w:t>form http://bit.ly1LEJDzo.</w:t>
      </w:r>
    </w:p>
    <w:p w:rsidR="00DE105B" w:rsidRPr="0003640A" w:rsidRDefault="00DE105B" w:rsidP="00DE105B">
      <w:pPr>
        <w:pStyle w:val="ListParagraph"/>
        <w:numPr>
          <w:ilvl w:val="0"/>
          <w:numId w:val="12"/>
        </w:numPr>
        <w:spacing w:before="100" w:beforeAutospacing="1" w:after="240"/>
      </w:pPr>
      <w:r w:rsidRPr="00DE105B">
        <w:t xml:space="preserve">The Steering Committee approved the list of </w:t>
      </w:r>
      <w:r w:rsidRPr="00DE105B">
        <w:rPr>
          <w:b/>
          <w:bCs/>
        </w:rPr>
        <w:t>2015 Regional Committees</w:t>
      </w:r>
      <w:r w:rsidRPr="00DE105B">
        <w:rPr>
          <w:color w:val="000000"/>
        </w:rPr>
        <w:t xml:space="preserve"> to include 26 Regional Committees.</w:t>
      </w:r>
    </w:p>
    <w:p w:rsidR="0003640A" w:rsidRPr="00DE105B" w:rsidRDefault="0003640A" w:rsidP="0003640A">
      <w:pPr>
        <w:pStyle w:val="ListParagraph"/>
        <w:spacing w:before="100" w:beforeAutospacing="1" w:after="240"/>
        <w:ind w:left="1440"/>
      </w:pPr>
    </w:p>
    <w:p w:rsidR="0003640A" w:rsidRDefault="00DE105B" w:rsidP="00DE105B">
      <w:pPr>
        <w:pStyle w:val="ListParagraph"/>
      </w:pPr>
      <w:r w:rsidRPr="00DE105B">
        <w:rPr>
          <w:b/>
          <w:bCs/>
        </w:rPr>
        <w:t>NC HMIS</w:t>
      </w:r>
      <w:r w:rsidRPr="00DE105B">
        <w:t xml:space="preserve"> </w:t>
      </w:r>
      <w:r w:rsidR="0003640A">
        <w:t>update</w:t>
      </w:r>
    </w:p>
    <w:p w:rsidR="0003640A" w:rsidRDefault="00475576" w:rsidP="0003640A">
      <w:pPr>
        <w:pStyle w:val="ListParagraph"/>
        <w:numPr>
          <w:ilvl w:val="0"/>
          <w:numId w:val="13"/>
        </w:numPr>
      </w:pPr>
      <w:r>
        <w:t>Agency admins need to have agency agreements in place by July 10, find more information here: ncceh.org/files/5733/.</w:t>
      </w:r>
    </w:p>
    <w:p w:rsidR="00392E96" w:rsidRDefault="0003640A" w:rsidP="00392E96">
      <w:pPr>
        <w:pStyle w:val="ListParagraph"/>
        <w:numPr>
          <w:ilvl w:val="0"/>
          <w:numId w:val="13"/>
        </w:numPr>
      </w:pPr>
      <w:r>
        <w:t>The Steering Committee approved the list of NC HMIS Governance Committee representatives active July 2015-2015</w:t>
      </w:r>
    </w:p>
    <w:p w:rsidR="0003640A" w:rsidRDefault="0003640A" w:rsidP="0003640A"/>
    <w:p w:rsidR="0003640A" w:rsidRDefault="0003640A" w:rsidP="0003640A">
      <w:pPr>
        <w:ind w:left="360"/>
        <w:rPr>
          <w:b/>
        </w:rPr>
      </w:pPr>
      <w:r>
        <w:rPr>
          <w:b/>
        </w:rPr>
        <w:t>Trainings in July</w:t>
      </w:r>
    </w:p>
    <w:p w:rsidR="0003640A" w:rsidRDefault="0003640A" w:rsidP="0003640A">
      <w:pPr>
        <w:pStyle w:val="ListParagraph"/>
        <w:numPr>
          <w:ilvl w:val="0"/>
          <w:numId w:val="14"/>
        </w:numPr>
      </w:pPr>
      <w:r>
        <w:t>Rapid Rehousing: Beyond the Basics, all-day in-person</w:t>
      </w:r>
    </w:p>
    <w:p w:rsidR="0003640A" w:rsidRDefault="0003640A" w:rsidP="0003640A">
      <w:pPr>
        <w:pStyle w:val="ListParagraph"/>
        <w:ind w:left="1080"/>
      </w:pPr>
      <w:r>
        <w:t>Charlotte, 7/22: ncceh.org/events/891</w:t>
      </w:r>
    </w:p>
    <w:p w:rsidR="0003640A" w:rsidRDefault="0003640A" w:rsidP="0003640A">
      <w:pPr>
        <w:pStyle w:val="ListParagraph"/>
        <w:ind w:left="1080"/>
      </w:pPr>
      <w:r>
        <w:t>Raleigh, 7/28: ncceh.org/events/892</w:t>
      </w:r>
    </w:p>
    <w:p w:rsidR="0003640A" w:rsidRDefault="00475576" w:rsidP="0003640A">
      <w:pPr>
        <w:pStyle w:val="ListParagraph"/>
        <w:numPr>
          <w:ilvl w:val="0"/>
          <w:numId w:val="14"/>
        </w:numPr>
      </w:pPr>
      <w:r>
        <w:lastRenderedPageBreak/>
        <w:t>Housing First webinars</w:t>
      </w:r>
    </w:p>
    <w:p w:rsidR="00475576" w:rsidRDefault="00475576" w:rsidP="00475576">
      <w:pPr>
        <w:pStyle w:val="ListParagraph"/>
        <w:ind w:left="1080"/>
      </w:pPr>
      <w:r>
        <w:t>Housing First 101, 7/9, 3:00 – 4:30 pm: ncceh.org/events/919</w:t>
      </w:r>
    </w:p>
    <w:p w:rsidR="00475576" w:rsidRDefault="00475576" w:rsidP="00475576">
      <w:pPr>
        <w:pStyle w:val="ListParagraph"/>
        <w:ind w:left="1080"/>
      </w:pPr>
      <w:r>
        <w:t>Housing First in Housing Programs, 7/24, 1:00-2:30 pm: ncceh.org/events/920</w:t>
      </w:r>
    </w:p>
    <w:p w:rsidR="00475576" w:rsidRDefault="00475576" w:rsidP="00475576">
      <w:pPr>
        <w:pStyle w:val="ListParagraph"/>
        <w:ind w:left="1080"/>
      </w:pPr>
      <w:r>
        <w:t>Housing First in a Shelter Setting, 7/27, 1:00 – 2:30 pm: ncceh.org/events/921</w:t>
      </w:r>
    </w:p>
    <w:p w:rsidR="00475576" w:rsidRDefault="00475576" w:rsidP="00475576">
      <w:pPr>
        <w:pStyle w:val="ListParagraph"/>
        <w:numPr>
          <w:ilvl w:val="0"/>
          <w:numId w:val="14"/>
        </w:numPr>
      </w:pPr>
      <w:r>
        <w:t>NCCADV Training: Housing &amp; Homelessness, all day, in-person</w:t>
      </w:r>
    </w:p>
    <w:p w:rsidR="00475576" w:rsidRDefault="00475576" w:rsidP="00475576">
      <w:pPr>
        <w:pStyle w:val="ListParagraph"/>
        <w:ind w:left="1080"/>
      </w:pPr>
      <w:r>
        <w:t xml:space="preserve">Wilson, 7/20: </w:t>
      </w:r>
      <w:hyperlink r:id="rId7" w:history="1">
        <w:r w:rsidRPr="004A598F">
          <w:rPr>
            <w:rStyle w:val="Hyperlink"/>
          </w:rPr>
          <w:t>http://nccadv.org/training/training-calendar</w:t>
        </w:r>
      </w:hyperlink>
      <w:r>
        <w:t>.</w:t>
      </w:r>
    </w:p>
    <w:p w:rsidR="00475576" w:rsidRPr="0003640A" w:rsidRDefault="00475576" w:rsidP="00475576">
      <w:pPr>
        <w:pStyle w:val="ListParagraph"/>
        <w:ind w:left="1080"/>
      </w:pPr>
    </w:p>
    <w:p w:rsidR="007B4431" w:rsidRDefault="00392E96" w:rsidP="0064631B">
      <w:pPr>
        <w:pStyle w:val="ListParagraph"/>
        <w:numPr>
          <w:ilvl w:val="0"/>
          <w:numId w:val="2"/>
        </w:numPr>
      </w:pPr>
      <w:r>
        <w:t>Coordinated Assessment Report – Fredrika Cook</w:t>
      </w:r>
      <w:r w:rsidR="007B4431">
        <w:t>e</w:t>
      </w:r>
      <w:r w:rsidR="00D91A25">
        <w:t xml:space="preserve"> </w:t>
      </w:r>
      <w:r w:rsidR="0064631B">
        <w:t xml:space="preserve"> 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Harnett County Report</w:t>
      </w:r>
      <w:r w:rsidR="00D91A25">
        <w:t xml:space="preserve"> – Tonya Gray</w:t>
      </w:r>
    </w:p>
    <w:p w:rsidR="0064631B" w:rsidRDefault="0064631B" w:rsidP="0064631B">
      <w:pPr>
        <w:pStyle w:val="ListParagraph"/>
      </w:pPr>
    </w:p>
    <w:p w:rsidR="0064631B" w:rsidRDefault="0064631B" w:rsidP="0064631B">
      <w:pPr>
        <w:pStyle w:val="ListParagraph"/>
        <w:numPr>
          <w:ilvl w:val="0"/>
          <w:numId w:val="2"/>
        </w:numPr>
      </w:pPr>
      <w:r>
        <w:t>Rapid Re-housing Report – Miya Horsey</w:t>
      </w:r>
    </w:p>
    <w:p w:rsidR="005D5749" w:rsidRDefault="005D5749" w:rsidP="005D5749"/>
    <w:p w:rsidR="002E4321" w:rsidRDefault="00C20FDE" w:rsidP="0064631B">
      <w:pPr>
        <w:pStyle w:val="ListParagraph"/>
        <w:numPr>
          <w:ilvl w:val="0"/>
          <w:numId w:val="2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475576">
        <w:rPr>
          <w:b/>
        </w:rPr>
        <w:t>August 19</w:t>
      </w:r>
      <w:r w:rsidR="0064631B">
        <w:rPr>
          <w:b/>
        </w:rPr>
        <w:t xml:space="preserve">, </w:t>
      </w:r>
      <w:r w:rsidR="00C97504">
        <w:rPr>
          <w:b/>
        </w:rPr>
        <w:t>2015 at</w:t>
      </w:r>
      <w:r w:rsidR="005D5749">
        <w:rPr>
          <w:b/>
        </w:rPr>
        <w:t xml:space="preserve">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92E96"/>
    <w:rsid w:val="003F326A"/>
    <w:rsid w:val="004049E6"/>
    <w:rsid w:val="00417DC0"/>
    <w:rsid w:val="0045588E"/>
    <w:rsid w:val="00475576"/>
    <w:rsid w:val="004758E3"/>
    <w:rsid w:val="00487F64"/>
    <w:rsid w:val="004B0A69"/>
    <w:rsid w:val="004B54D1"/>
    <w:rsid w:val="004E5D67"/>
    <w:rsid w:val="0050336C"/>
    <w:rsid w:val="00533B77"/>
    <w:rsid w:val="0054788A"/>
    <w:rsid w:val="00596AC6"/>
    <w:rsid w:val="005A29EE"/>
    <w:rsid w:val="005B720C"/>
    <w:rsid w:val="005D4439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9736F"/>
    <w:rsid w:val="006B1B6C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E36F0"/>
    <w:rsid w:val="009F1639"/>
    <w:rsid w:val="00A1742A"/>
    <w:rsid w:val="00A22FEF"/>
    <w:rsid w:val="00A35E05"/>
    <w:rsid w:val="00A44B52"/>
    <w:rsid w:val="00A5571F"/>
    <w:rsid w:val="00A748A0"/>
    <w:rsid w:val="00A82298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87873"/>
    <w:rsid w:val="00BB3D74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F6554"/>
    <w:rsid w:val="00D10842"/>
    <w:rsid w:val="00D25DF6"/>
    <w:rsid w:val="00D56855"/>
    <w:rsid w:val="00D7072A"/>
    <w:rsid w:val="00D72E2E"/>
    <w:rsid w:val="00D73EFF"/>
    <w:rsid w:val="00D91A25"/>
    <w:rsid w:val="00D93177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50AB"/>
    <w:rsid w:val="00EF07C4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ccadv.org/training/training-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2015-07-10T20:50:00Z</cp:lastPrinted>
  <dcterms:created xsi:type="dcterms:W3CDTF">2016-01-21T19:03:00Z</dcterms:created>
  <dcterms:modified xsi:type="dcterms:W3CDTF">2016-01-21T19:03:00Z</dcterms:modified>
</cp:coreProperties>
</file>