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35" w:rsidRDefault="00D44035" w:rsidP="00031644">
      <w:pPr>
        <w:pStyle w:val="NoSpacing"/>
        <w:jc w:val="center"/>
      </w:pPr>
      <w:r>
        <w:t xml:space="preserve">NC </w:t>
      </w:r>
      <w:r w:rsidR="00775C69">
        <w:t>Balance of State</w:t>
      </w:r>
      <w:r>
        <w:t xml:space="preserve"> Continuum of Care</w:t>
      </w:r>
    </w:p>
    <w:p w:rsidR="0046698D" w:rsidRDefault="00775C69" w:rsidP="00031644">
      <w:pPr>
        <w:pStyle w:val="NoSpacing"/>
        <w:jc w:val="center"/>
      </w:pPr>
      <w:r>
        <w:t xml:space="preserve">Southeast Region </w:t>
      </w:r>
      <w:r w:rsidR="00D44035">
        <w:t xml:space="preserve">Homelessness </w:t>
      </w:r>
      <w:r>
        <w:t>Committee</w:t>
      </w:r>
    </w:p>
    <w:p w:rsidR="0046698D" w:rsidRDefault="0046698D" w:rsidP="00031644">
      <w:pPr>
        <w:pStyle w:val="NoSpacing"/>
        <w:jc w:val="center"/>
      </w:pPr>
      <w:r>
        <w:t xml:space="preserve">Meeting </w:t>
      </w:r>
      <w:r w:rsidR="000F182D">
        <w:t xml:space="preserve">Minutes </w:t>
      </w:r>
      <w:r w:rsidR="005119E3">
        <w:t>–</w:t>
      </w:r>
      <w:r w:rsidR="00AC726D">
        <w:t xml:space="preserve"> </w:t>
      </w:r>
      <w:r w:rsidR="0060767D">
        <w:t>March 15, 2017</w:t>
      </w:r>
    </w:p>
    <w:p w:rsidR="0046698D" w:rsidRDefault="0046698D" w:rsidP="0046698D">
      <w:pPr>
        <w:pStyle w:val="NoSpacing"/>
      </w:pPr>
    </w:p>
    <w:p w:rsidR="0046698D" w:rsidRDefault="0046698D" w:rsidP="00DA099E">
      <w:pPr>
        <w:pStyle w:val="NoSpacing"/>
        <w:ind w:left="2880" w:firstLine="720"/>
      </w:pPr>
      <w:r>
        <w:t>In Attendance:</w:t>
      </w:r>
    </w:p>
    <w:p w:rsidR="0046698D" w:rsidRDefault="00D44035" w:rsidP="00DA099E">
      <w:pPr>
        <w:pStyle w:val="NoSpacing"/>
      </w:pPr>
      <w:r>
        <w:t>Emily Locklear</w:t>
      </w:r>
      <w:r>
        <w:tab/>
      </w:r>
      <w:r>
        <w:tab/>
      </w:r>
      <w:r w:rsidR="00775C69">
        <w:t xml:space="preserve"> </w:t>
      </w:r>
      <w:r w:rsidR="00DA099E">
        <w:tab/>
      </w:r>
      <w:r w:rsidR="00DA099E">
        <w:tab/>
      </w:r>
      <w:r w:rsidR="00775C69">
        <w:t>-</w:t>
      </w:r>
      <w:r w:rsidR="0046698D">
        <w:t xml:space="preserve"> </w:t>
      </w:r>
      <w:r>
        <w:t xml:space="preserve">Executive Director, </w:t>
      </w:r>
      <w:r w:rsidR="0046698D">
        <w:t>S</w:t>
      </w:r>
      <w:r>
        <w:t>outheastern Family Violence Center</w:t>
      </w:r>
    </w:p>
    <w:p w:rsidR="00DA099E" w:rsidRDefault="00DA099E" w:rsidP="00AB7048">
      <w:pPr>
        <w:pStyle w:val="NoSpacing"/>
      </w:pPr>
      <w:r>
        <w:t>Hollie Oxendine</w:t>
      </w:r>
      <w:r>
        <w:tab/>
      </w:r>
      <w:r>
        <w:tab/>
      </w:r>
      <w:r>
        <w:tab/>
      </w:r>
      <w:r>
        <w:tab/>
        <w:t>-Southeastern Family Violence Center</w:t>
      </w:r>
    </w:p>
    <w:p w:rsidR="00DA099E" w:rsidRDefault="00DA099E" w:rsidP="00AB7048">
      <w:pPr>
        <w:pStyle w:val="NoSpacing"/>
      </w:pPr>
      <w:r>
        <w:t>Rosemarie Glenn</w:t>
      </w:r>
      <w:r>
        <w:tab/>
      </w:r>
      <w:r>
        <w:tab/>
      </w:r>
      <w:r>
        <w:tab/>
        <w:t>-My Refuge</w:t>
      </w:r>
      <w:r>
        <w:tab/>
      </w:r>
    </w:p>
    <w:p w:rsidR="00C441B4" w:rsidRDefault="00B76859" w:rsidP="00FB6405">
      <w:pPr>
        <w:pStyle w:val="NoSpacing"/>
      </w:pPr>
      <w:r>
        <w:t>Ed Clark</w:t>
      </w:r>
      <w:r>
        <w:tab/>
      </w:r>
      <w:r>
        <w:tab/>
      </w:r>
      <w:r>
        <w:tab/>
      </w:r>
      <w:r>
        <w:tab/>
        <w:t>-VA</w:t>
      </w:r>
    </w:p>
    <w:p w:rsidR="00046A24" w:rsidRDefault="00046A24" w:rsidP="0046698D">
      <w:pPr>
        <w:pStyle w:val="NoSpacing"/>
      </w:pPr>
      <w:r>
        <w:t xml:space="preserve">Laurie Jacobs </w:t>
      </w:r>
      <w:r w:rsidR="00031644">
        <w:tab/>
      </w:r>
      <w:r w:rsidR="00031644">
        <w:tab/>
      </w:r>
      <w:r w:rsidR="00C441B4">
        <w:tab/>
      </w:r>
      <w:r w:rsidR="00C441B4">
        <w:tab/>
      </w:r>
      <w:r w:rsidR="00031644">
        <w:t xml:space="preserve">- Robeson </w:t>
      </w:r>
      <w:r w:rsidR="004842A4">
        <w:t xml:space="preserve">County </w:t>
      </w:r>
      <w:r w:rsidR="00031644">
        <w:t>DSS</w:t>
      </w:r>
    </w:p>
    <w:p w:rsidR="00B76859" w:rsidRDefault="00B76859" w:rsidP="0046698D">
      <w:pPr>
        <w:pStyle w:val="NoSpacing"/>
      </w:pPr>
      <w:r>
        <w:t>Gregory Haynes</w:t>
      </w:r>
      <w:r>
        <w:tab/>
      </w:r>
      <w:r>
        <w:tab/>
      </w:r>
      <w:r>
        <w:tab/>
      </w:r>
      <w:r>
        <w:tab/>
        <w:t>-SS Administration</w:t>
      </w:r>
    </w:p>
    <w:p w:rsidR="00B76859" w:rsidRDefault="0060767D" w:rsidP="0046698D">
      <w:pPr>
        <w:pStyle w:val="NoSpacing"/>
      </w:pPr>
      <w:r>
        <w:t>L</w:t>
      </w:r>
      <w:r w:rsidR="00B76859">
        <w:t>atasha McNair</w:t>
      </w:r>
      <w:r w:rsidR="00B76859">
        <w:tab/>
      </w:r>
      <w:r w:rsidR="00B76859">
        <w:tab/>
      </w:r>
      <w:r w:rsidR="00B76859">
        <w:tab/>
      </w:r>
      <w:r w:rsidR="00B76859">
        <w:tab/>
        <w:t>-Eastpointe</w:t>
      </w:r>
    </w:p>
    <w:p w:rsidR="0060767D" w:rsidRDefault="0060767D" w:rsidP="0046698D">
      <w:pPr>
        <w:pStyle w:val="NoSpacing"/>
      </w:pPr>
      <w:r>
        <w:t>Christa Hite</w:t>
      </w:r>
      <w:r>
        <w:tab/>
      </w:r>
      <w:r>
        <w:tab/>
      </w:r>
      <w:r>
        <w:tab/>
      </w:r>
      <w:r>
        <w:tab/>
        <w:t>-Enlightening Native Daughters</w:t>
      </w:r>
    </w:p>
    <w:p w:rsidR="0060767D" w:rsidRDefault="0060767D" w:rsidP="0046698D">
      <w:pPr>
        <w:pStyle w:val="NoSpacing"/>
      </w:pPr>
      <w:r>
        <w:t xml:space="preserve">Kathy </w:t>
      </w:r>
      <w:proofErr w:type="spellStart"/>
      <w:r>
        <w:t>McKoy</w:t>
      </w:r>
      <w:proofErr w:type="spellEnd"/>
      <w:r>
        <w:t xml:space="preserve"> </w:t>
      </w:r>
      <w:r>
        <w:tab/>
      </w:r>
      <w:r>
        <w:tab/>
      </w:r>
      <w:r>
        <w:tab/>
      </w:r>
      <w:r>
        <w:tab/>
        <w:t>-Robeson County Housing Authority</w:t>
      </w:r>
      <w:r>
        <w:tab/>
      </w:r>
    </w:p>
    <w:p w:rsidR="0060767D" w:rsidRDefault="0060767D" w:rsidP="0046698D">
      <w:pPr>
        <w:pStyle w:val="NoSpacing"/>
      </w:pPr>
      <w:r>
        <w:t>Barbara Melvin</w:t>
      </w:r>
      <w:r>
        <w:tab/>
      </w:r>
      <w:r>
        <w:tab/>
      </w:r>
      <w:r>
        <w:tab/>
      </w:r>
      <w:r>
        <w:tab/>
        <w:t>-NC Indian Housing Authority</w:t>
      </w:r>
    </w:p>
    <w:p w:rsidR="0060767D" w:rsidRDefault="0060767D" w:rsidP="0046698D">
      <w:pPr>
        <w:pStyle w:val="NoSpacing"/>
      </w:pPr>
      <w:r>
        <w:t>Tracy Morrison</w:t>
      </w:r>
      <w:r>
        <w:tab/>
      </w:r>
      <w:r>
        <w:tab/>
      </w:r>
      <w:r>
        <w:tab/>
      </w:r>
      <w:r>
        <w:tab/>
        <w:t>-Family Endeavors</w:t>
      </w:r>
    </w:p>
    <w:p w:rsidR="000266D9" w:rsidRDefault="000266D9" w:rsidP="0046698D">
      <w:pPr>
        <w:pStyle w:val="NoSpacing"/>
      </w:pPr>
    </w:p>
    <w:p w:rsidR="000266D9" w:rsidRDefault="000266D9" w:rsidP="0046698D">
      <w:pPr>
        <w:pStyle w:val="NoSpacing"/>
      </w:pPr>
      <w:r>
        <w:t>Meeting call to order</w:t>
      </w:r>
      <w:r w:rsidR="00C441B4">
        <w:t xml:space="preserve"> at 11:04</w:t>
      </w:r>
      <w:r>
        <w:t xml:space="preserve"> – </w:t>
      </w:r>
      <w:r w:rsidR="00D44035">
        <w:t>Emily Locklear</w:t>
      </w:r>
    </w:p>
    <w:p w:rsidR="000266D9" w:rsidRDefault="000266D9" w:rsidP="0046698D">
      <w:pPr>
        <w:pStyle w:val="NoSpacing"/>
      </w:pPr>
    </w:p>
    <w:p w:rsidR="00D44035" w:rsidRDefault="000266D9" w:rsidP="0046698D">
      <w:pPr>
        <w:pStyle w:val="NoSpacing"/>
      </w:pPr>
      <w:r>
        <w:t xml:space="preserve">Introduction of </w:t>
      </w:r>
      <w:r w:rsidR="00D44035">
        <w:t>Committee</w:t>
      </w:r>
      <w:r w:rsidR="007810F8">
        <w:t xml:space="preserve"> (those in attendance)</w:t>
      </w:r>
      <w:r w:rsidR="00D44035">
        <w:t xml:space="preserve"> and Regional updates</w:t>
      </w:r>
    </w:p>
    <w:p w:rsidR="000266D9" w:rsidRDefault="000266D9" w:rsidP="0046698D">
      <w:pPr>
        <w:pStyle w:val="NoSpacing"/>
      </w:pPr>
    </w:p>
    <w:p w:rsidR="00A41447" w:rsidRDefault="007810F8" w:rsidP="00A41447">
      <w:pPr>
        <w:pStyle w:val="NoSpacing"/>
      </w:pPr>
      <w:r>
        <w:t>Revie</w:t>
      </w:r>
      <w:r w:rsidR="00FB6405">
        <w:t xml:space="preserve">w and Approval of Minutes from </w:t>
      </w:r>
      <w:r w:rsidR="0060767D">
        <w:t>February 15</w:t>
      </w:r>
      <w:r w:rsidR="00B76859">
        <w:t>, 2017</w:t>
      </w:r>
    </w:p>
    <w:p w:rsidR="007810F8" w:rsidRDefault="00B21B8A" w:rsidP="00A41447">
      <w:pPr>
        <w:pStyle w:val="NoSpacing"/>
        <w:numPr>
          <w:ilvl w:val="0"/>
          <w:numId w:val="30"/>
        </w:numPr>
      </w:pPr>
      <w:r>
        <w:t>M</w:t>
      </w:r>
      <w:r w:rsidR="007810F8">
        <w:t>otion to accept</w:t>
      </w:r>
      <w:r w:rsidR="0060767D">
        <w:t>ed</w:t>
      </w:r>
      <w:r w:rsidR="007810F8">
        <w:t xml:space="preserve"> by </w:t>
      </w:r>
      <w:r w:rsidR="0060767D">
        <w:t xml:space="preserve">Hollie Oxendine </w:t>
      </w:r>
      <w:r w:rsidR="007810F8">
        <w:t xml:space="preserve">and second/carried </w:t>
      </w:r>
      <w:r w:rsidR="0060767D">
        <w:t>by Rosemarie Glenn **with the correction of Latasha McNair’s name</w:t>
      </w:r>
      <w:proofErr w:type="gramStart"/>
      <w:r w:rsidR="0060767D">
        <w:t>.*</w:t>
      </w:r>
      <w:proofErr w:type="gramEnd"/>
      <w:r w:rsidR="0060767D">
        <w:t>*</w:t>
      </w:r>
    </w:p>
    <w:p w:rsidR="00681DB9" w:rsidRDefault="00681DB9" w:rsidP="00681DB9">
      <w:pPr>
        <w:pStyle w:val="NoSpacing"/>
      </w:pPr>
    </w:p>
    <w:p w:rsidR="00A41447" w:rsidRDefault="00A41447" w:rsidP="00A41447">
      <w:pPr>
        <w:pStyle w:val="NoSpacing"/>
      </w:pPr>
      <w:r>
        <w:t>2017 Point-in-Time Count</w:t>
      </w:r>
    </w:p>
    <w:p w:rsidR="00681DB9" w:rsidRDefault="00681DB9" w:rsidP="00A41447">
      <w:pPr>
        <w:pStyle w:val="NoSpacing"/>
        <w:numPr>
          <w:ilvl w:val="0"/>
          <w:numId w:val="30"/>
        </w:numPr>
      </w:pPr>
      <w:r>
        <w:t xml:space="preserve">Still waiting for FEMA to release the numbers and demographics of the individuals in the hotels.  The County is the lead, however Ms. Emily Locklear has contacted them to get the data as well.  </w:t>
      </w:r>
    </w:p>
    <w:p w:rsidR="00681DB9" w:rsidRDefault="00681DB9" w:rsidP="00681DB9">
      <w:pPr>
        <w:pStyle w:val="NoSpacing"/>
      </w:pPr>
    </w:p>
    <w:p w:rsidR="00A41447" w:rsidRDefault="00A41447" w:rsidP="00A41447">
      <w:pPr>
        <w:pStyle w:val="NoSpacing"/>
      </w:pPr>
      <w:r>
        <w:t>COC Competition</w:t>
      </w:r>
    </w:p>
    <w:p w:rsidR="00A41447" w:rsidRDefault="00681DB9" w:rsidP="00A41447">
      <w:pPr>
        <w:pStyle w:val="NoSpacing"/>
        <w:numPr>
          <w:ilvl w:val="0"/>
          <w:numId w:val="30"/>
        </w:numPr>
      </w:pPr>
      <w:r>
        <w:t xml:space="preserve">The close date is </w:t>
      </w:r>
      <w:r w:rsidR="001C7E3F">
        <w:t>mid-November</w:t>
      </w:r>
      <w:r>
        <w:t xml:space="preserve"> and notification of the award is in December.  </w:t>
      </w:r>
    </w:p>
    <w:p w:rsidR="00A41447" w:rsidRDefault="00681DB9" w:rsidP="00A41447">
      <w:pPr>
        <w:pStyle w:val="NoSpacing"/>
        <w:numPr>
          <w:ilvl w:val="0"/>
          <w:numId w:val="30"/>
        </w:numPr>
      </w:pPr>
      <w:r>
        <w:t xml:space="preserve">There are 17 slots for four counties.  They will serve chronically homeless </w:t>
      </w:r>
      <w:r w:rsidR="001C7E3F">
        <w:t>individuals</w:t>
      </w:r>
      <w:r>
        <w:t xml:space="preserve"> with a recorded mental illness.  </w:t>
      </w:r>
    </w:p>
    <w:p w:rsidR="00A41447" w:rsidRDefault="00681DB9" w:rsidP="00A41447">
      <w:pPr>
        <w:pStyle w:val="NoSpacing"/>
        <w:numPr>
          <w:ilvl w:val="0"/>
          <w:numId w:val="30"/>
        </w:numPr>
      </w:pPr>
      <w:r>
        <w:t xml:space="preserve">The Coordinated Assessment is what is hoped to be the referral process.  However, if we have someone that we (any of the agencies represented at the BOS meetings) think will qualify – we will refer to providers and then they will make the proper referral.  </w:t>
      </w:r>
    </w:p>
    <w:p w:rsidR="00681DB9" w:rsidRDefault="00681DB9" w:rsidP="00A41447">
      <w:pPr>
        <w:pStyle w:val="NoSpacing"/>
        <w:numPr>
          <w:ilvl w:val="0"/>
          <w:numId w:val="30"/>
        </w:numPr>
      </w:pPr>
      <w:r>
        <w:t xml:space="preserve">Latasha McNair will provide the list of providers as soon as she gets them together.  </w:t>
      </w:r>
    </w:p>
    <w:p w:rsidR="00A41447" w:rsidRDefault="00A41447" w:rsidP="00A41447">
      <w:pPr>
        <w:pStyle w:val="NoSpacing"/>
      </w:pPr>
    </w:p>
    <w:p w:rsidR="00A41447" w:rsidRDefault="00A41447" w:rsidP="00A41447">
      <w:pPr>
        <w:pStyle w:val="NoSpacing"/>
      </w:pPr>
      <w:r>
        <w:t>Coordinated Assessment Revision</w:t>
      </w:r>
    </w:p>
    <w:p w:rsidR="00A41447" w:rsidRDefault="00A41447" w:rsidP="00A41447">
      <w:pPr>
        <w:pStyle w:val="NoSpacing"/>
        <w:numPr>
          <w:ilvl w:val="0"/>
          <w:numId w:val="22"/>
        </w:numPr>
      </w:pPr>
      <w:r>
        <w:t>The committee is meeting at 12:00pm today March 15, 2017 to make adjustments to the current coordinated assessment so the revisions can be submitted by 4/1/2017.</w:t>
      </w:r>
    </w:p>
    <w:p w:rsidR="00A41447" w:rsidRDefault="00A41447" w:rsidP="00F05247">
      <w:pPr>
        <w:pStyle w:val="NoSpacing"/>
      </w:pPr>
    </w:p>
    <w:p w:rsidR="00A41447" w:rsidRDefault="00AB4E3E" w:rsidP="00A41447">
      <w:pPr>
        <w:pStyle w:val="NoSpacing"/>
      </w:pPr>
      <w:r>
        <w:t>Regional Veterans Plan</w:t>
      </w:r>
    </w:p>
    <w:p w:rsidR="00A41447" w:rsidRDefault="00A41447" w:rsidP="00A41447">
      <w:pPr>
        <w:pStyle w:val="NoSpacing"/>
        <w:numPr>
          <w:ilvl w:val="0"/>
          <w:numId w:val="22"/>
        </w:numPr>
      </w:pPr>
      <w:r>
        <w:t xml:space="preserve">Ms. Emily Locklear would like to meet next week.  March 23, </w:t>
      </w:r>
      <w:r w:rsidR="001C7E3F">
        <w:t>2017 at</w:t>
      </w:r>
      <w:r>
        <w:t xml:space="preserve"> 11:00am at SFVC may be a possible meeting date, but Ms. Emily will email all those involved with a definite date.  </w:t>
      </w:r>
    </w:p>
    <w:p w:rsidR="00A41447" w:rsidRDefault="00A41447" w:rsidP="003A1895">
      <w:pPr>
        <w:pStyle w:val="NoSpacing"/>
      </w:pPr>
    </w:p>
    <w:p w:rsidR="00A41447" w:rsidRDefault="00A41447" w:rsidP="003A1895">
      <w:pPr>
        <w:pStyle w:val="NoSpacing"/>
      </w:pPr>
    </w:p>
    <w:p w:rsidR="00A41447" w:rsidRDefault="003A1895" w:rsidP="00A41447">
      <w:pPr>
        <w:pStyle w:val="NoSpacing"/>
      </w:pPr>
      <w:r>
        <w:lastRenderedPageBreak/>
        <w:t>Announcements</w:t>
      </w:r>
    </w:p>
    <w:p w:rsidR="00A41447" w:rsidRDefault="00A41447" w:rsidP="00A41447">
      <w:pPr>
        <w:pStyle w:val="NoSpacing"/>
        <w:numPr>
          <w:ilvl w:val="0"/>
          <w:numId w:val="22"/>
        </w:numPr>
      </w:pPr>
      <w:r>
        <w:t xml:space="preserve">Emily Locklear mentioned that she would like to have a Committee for the Coordinated Assessment.  Both Rosemarie Glenn and Hollie Oxendine volunteered to assist with the committee. </w:t>
      </w:r>
    </w:p>
    <w:p w:rsidR="00A41447" w:rsidRDefault="00A41447" w:rsidP="00A41447">
      <w:pPr>
        <w:pStyle w:val="NoSpacing"/>
        <w:numPr>
          <w:ilvl w:val="0"/>
          <w:numId w:val="22"/>
        </w:numPr>
      </w:pPr>
      <w:r>
        <w:t xml:space="preserve">Tracy Morrison announced they have a Disaster Case Manager that will help with Veteran victims who were affected by Hurricane Matthew.  This Case Manager will assist residents of Cumberland and surrounding counties.  </w:t>
      </w:r>
    </w:p>
    <w:p w:rsidR="00A41447" w:rsidRDefault="00A41447" w:rsidP="00A41447">
      <w:pPr>
        <w:pStyle w:val="NoSpacing"/>
        <w:numPr>
          <w:ilvl w:val="0"/>
          <w:numId w:val="22"/>
        </w:numPr>
      </w:pPr>
      <w:r>
        <w:t xml:space="preserve">Rosemarie Glen announced </w:t>
      </w:r>
      <w:r w:rsidR="001C7E3F">
        <w:t xml:space="preserve">that she will have 2000 items (clothes, food, water, and other miscellaneous items) delivered to My Refuge on 4/8/2017  and 1000 items (clothes, food, water, and other miscellaneous items) delivered to My Refuge on 5/13/2017.  She will need volunteers to help unload these items. </w:t>
      </w:r>
    </w:p>
    <w:p w:rsidR="001C7E3F" w:rsidRDefault="001C7E3F" w:rsidP="00A41447">
      <w:pPr>
        <w:pStyle w:val="NoSpacing"/>
        <w:numPr>
          <w:ilvl w:val="0"/>
          <w:numId w:val="22"/>
        </w:numPr>
      </w:pPr>
      <w:r>
        <w:t>April 21, 2017 is United Way’s Day of Caring</w:t>
      </w:r>
    </w:p>
    <w:p w:rsidR="001C7E3F" w:rsidRDefault="001C7E3F" w:rsidP="00A41447">
      <w:pPr>
        <w:pStyle w:val="NoSpacing"/>
        <w:numPr>
          <w:ilvl w:val="0"/>
          <w:numId w:val="22"/>
        </w:numPr>
      </w:pPr>
      <w:r>
        <w:t xml:space="preserve">Southeastern Family Violence Center has a Prom Project to help adolescents in our community who are in need of prom attire. The only requirement is that they attend one dating violence class.  </w:t>
      </w:r>
    </w:p>
    <w:p w:rsidR="00DA379E" w:rsidRDefault="001C7E3F" w:rsidP="00DA379E">
      <w:pPr>
        <w:pStyle w:val="NoSpacing"/>
        <w:numPr>
          <w:ilvl w:val="0"/>
          <w:numId w:val="22"/>
        </w:numPr>
      </w:pPr>
      <w:r>
        <w:t xml:space="preserve">There will be a Shelter </w:t>
      </w:r>
      <w:proofErr w:type="gramStart"/>
      <w:r>
        <w:t>Plus</w:t>
      </w:r>
      <w:proofErr w:type="gramEnd"/>
      <w:r>
        <w:t xml:space="preserve"> Care Program training in either April or May as well as Fair Housing Training.  Once the dates are confirmed, Latasha McNair will send that information out to the committee.  </w:t>
      </w:r>
    </w:p>
    <w:p w:rsidR="00F87792" w:rsidRDefault="00F87792" w:rsidP="00F87792">
      <w:pPr>
        <w:pStyle w:val="NoSpacing"/>
      </w:pPr>
    </w:p>
    <w:p w:rsidR="00C258CE" w:rsidRDefault="00431BDC" w:rsidP="00F05247">
      <w:pPr>
        <w:pStyle w:val="NoSpacing"/>
      </w:pPr>
      <w:r>
        <w:t xml:space="preserve">Next meeting </w:t>
      </w:r>
      <w:r w:rsidR="00051A55">
        <w:t>–</w:t>
      </w:r>
      <w:r w:rsidR="00B21B8A">
        <w:t xml:space="preserve"> </w:t>
      </w:r>
      <w:r w:rsidR="00681DB9">
        <w:t>April 19</w:t>
      </w:r>
      <w:r w:rsidR="00F87792">
        <w:t>, 2016</w:t>
      </w:r>
      <w:r w:rsidRPr="00B21B8A">
        <w:t xml:space="preserve"> at 1</w:t>
      </w:r>
      <w:r w:rsidR="00F87792">
        <w:t>1</w:t>
      </w:r>
      <w:r w:rsidRPr="00B21B8A">
        <w:t xml:space="preserve">:00 a.m. </w:t>
      </w:r>
      <w:r w:rsidR="00F87792">
        <w:t xml:space="preserve">United Way of Robeson County </w:t>
      </w:r>
    </w:p>
    <w:p w:rsidR="000F4E7C" w:rsidRDefault="000F4E7C" w:rsidP="00F05247">
      <w:pPr>
        <w:pStyle w:val="NoSpacing"/>
      </w:pPr>
    </w:p>
    <w:p w:rsidR="00C258CE" w:rsidRDefault="00C258CE" w:rsidP="00F05247">
      <w:pPr>
        <w:pStyle w:val="NoSpacing"/>
      </w:pPr>
      <w:r>
        <w:t>Meeting adjourned</w:t>
      </w:r>
      <w:r w:rsidR="001C7E3F">
        <w:t xml:space="preserve"> at 11:37am</w:t>
      </w:r>
      <w:bookmarkStart w:id="0" w:name="_GoBack"/>
      <w:bookmarkEnd w:id="0"/>
    </w:p>
    <w:sectPr w:rsidR="00C258CE" w:rsidSect="00DE3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2242C"/>
    <w:multiLevelType w:val="hybridMultilevel"/>
    <w:tmpl w:val="442A83D8"/>
    <w:lvl w:ilvl="0" w:tplc="6F2A0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F4005"/>
    <w:multiLevelType w:val="hybridMultilevel"/>
    <w:tmpl w:val="01A21A5A"/>
    <w:lvl w:ilvl="0" w:tplc="67106C6C">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01C7E0E"/>
    <w:multiLevelType w:val="hybridMultilevel"/>
    <w:tmpl w:val="F5D48AA4"/>
    <w:lvl w:ilvl="0" w:tplc="CC8475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DE0490"/>
    <w:multiLevelType w:val="hybridMultilevel"/>
    <w:tmpl w:val="EA960FAE"/>
    <w:lvl w:ilvl="0" w:tplc="B19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B61B1"/>
    <w:multiLevelType w:val="hybridMultilevel"/>
    <w:tmpl w:val="3DEAAD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37045"/>
    <w:multiLevelType w:val="hybridMultilevel"/>
    <w:tmpl w:val="E124C0DC"/>
    <w:lvl w:ilvl="0" w:tplc="E8000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8377F3"/>
    <w:multiLevelType w:val="hybridMultilevel"/>
    <w:tmpl w:val="E87ECDE6"/>
    <w:lvl w:ilvl="0" w:tplc="2466D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34259"/>
    <w:multiLevelType w:val="hybridMultilevel"/>
    <w:tmpl w:val="DC8A3EF8"/>
    <w:lvl w:ilvl="0" w:tplc="FAB24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B06782"/>
    <w:multiLevelType w:val="hybridMultilevel"/>
    <w:tmpl w:val="7E76EE28"/>
    <w:lvl w:ilvl="0" w:tplc="F58698E8">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1B20D79"/>
    <w:multiLevelType w:val="hybridMultilevel"/>
    <w:tmpl w:val="0C9E60E8"/>
    <w:lvl w:ilvl="0" w:tplc="3116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382858"/>
    <w:multiLevelType w:val="hybridMultilevel"/>
    <w:tmpl w:val="7C8A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5189C"/>
    <w:multiLevelType w:val="hybridMultilevel"/>
    <w:tmpl w:val="51D00170"/>
    <w:lvl w:ilvl="0" w:tplc="2C4C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64F74"/>
    <w:multiLevelType w:val="hybridMultilevel"/>
    <w:tmpl w:val="F452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010A8"/>
    <w:multiLevelType w:val="hybridMultilevel"/>
    <w:tmpl w:val="4184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0153A"/>
    <w:multiLevelType w:val="hybridMultilevel"/>
    <w:tmpl w:val="D140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62858"/>
    <w:multiLevelType w:val="hybridMultilevel"/>
    <w:tmpl w:val="2F449864"/>
    <w:lvl w:ilvl="0" w:tplc="FCF62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253CCE"/>
    <w:multiLevelType w:val="hybridMultilevel"/>
    <w:tmpl w:val="E5F8164E"/>
    <w:lvl w:ilvl="0" w:tplc="A954A5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32A31"/>
    <w:multiLevelType w:val="hybridMultilevel"/>
    <w:tmpl w:val="A49EBC50"/>
    <w:lvl w:ilvl="0" w:tplc="38581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023654"/>
    <w:multiLevelType w:val="hybridMultilevel"/>
    <w:tmpl w:val="136A3D36"/>
    <w:lvl w:ilvl="0" w:tplc="B19AE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E65212"/>
    <w:multiLevelType w:val="hybridMultilevel"/>
    <w:tmpl w:val="A330F1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26712A"/>
    <w:multiLevelType w:val="hybridMultilevel"/>
    <w:tmpl w:val="639E4068"/>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30DDC"/>
    <w:multiLevelType w:val="hybridMultilevel"/>
    <w:tmpl w:val="D8AA7FF6"/>
    <w:lvl w:ilvl="0" w:tplc="A954A5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63662"/>
    <w:multiLevelType w:val="hybridMultilevel"/>
    <w:tmpl w:val="7250D08A"/>
    <w:lvl w:ilvl="0" w:tplc="A5DA2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1014E7"/>
    <w:multiLevelType w:val="hybridMultilevel"/>
    <w:tmpl w:val="4AF88150"/>
    <w:lvl w:ilvl="0" w:tplc="A954A508">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06A1F"/>
    <w:multiLevelType w:val="hybridMultilevel"/>
    <w:tmpl w:val="CCAA14C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784395"/>
    <w:multiLevelType w:val="hybridMultilevel"/>
    <w:tmpl w:val="ADDEC4B6"/>
    <w:lvl w:ilvl="0" w:tplc="A954A5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461AA6"/>
    <w:multiLevelType w:val="hybridMultilevel"/>
    <w:tmpl w:val="F26244D2"/>
    <w:lvl w:ilvl="0" w:tplc="A954A50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2B51B7"/>
    <w:multiLevelType w:val="hybridMultilevel"/>
    <w:tmpl w:val="42784EF0"/>
    <w:lvl w:ilvl="0" w:tplc="3FDC2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630E8"/>
    <w:multiLevelType w:val="hybridMultilevel"/>
    <w:tmpl w:val="77DA7CA4"/>
    <w:lvl w:ilvl="0" w:tplc="A5681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9521D6"/>
    <w:multiLevelType w:val="hybridMultilevel"/>
    <w:tmpl w:val="F06AC782"/>
    <w:lvl w:ilvl="0" w:tplc="05305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9"/>
  </w:num>
  <w:num w:numId="3">
    <w:abstractNumId w:val="6"/>
  </w:num>
  <w:num w:numId="4">
    <w:abstractNumId w:val="15"/>
  </w:num>
  <w:num w:numId="5">
    <w:abstractNumId w:val="11"/>
  </w:num>
  <w:num w:numId="6">
    <w:abstractNumId w:val="7"/>
  </w:num>
  <w:num w:numId="7">
    <w:abstractNumId w:val="9"/>
  </w:num>
  <w:num w:numId="8">
    <w:abstractNumId w:val="27"/>
  </w:num>
  <w:num w:numId="9">
    <w:abstractNumId w:val="8"/>
  </w:num>
  <w:num w:numId="10">
    <w:abstractNumId w:val="1"/>
  </w:num>
  <w:num w:numId="11">
    <w:abstractNumId w:val="18"/>
  </w:num>
  <w:num w:numId="12">
    <w:abstractNumId w:val="3"/>
  </w:num>
  <w:num w:numId="13">
    <w:abstractNumId w:val="5"/>
  </w:num>
  <w:num w:numId="14">
    <w:abstractNumId w:val="17"/>
  </w:num>
  <w:num w:numId="15">
    <w:abstractNumId w:val="22"/>
  </w:num>
  <w:num w:numId="16">
    <w:abstractNumId w:val="25"/>
  </w:num>
  <w:num w:numId="17">
    <w:abstractNumId w:val="10"/>
  </w:num>
  <w:num w:numId="18">
    <w:abstractNumId w:val="20"/>
  </w:num>
  <w:num w:numId="19">
    <w:abstractNumId w:val="13"/>
  </w:num>
  <w:num w:numId="20">
    <w:abstractNumId w:val="26"/>
  </w:num>
  <w:num w:numId="21">
    <w:abstractNumId w:val="21"/>
  </w:num>
  <w:num w:numId="22">
    <w:abstractNumId w:val="14"/>
  </w:num>
  <w:num w:numId="23">
    <w:abstractNumId w:val="16"/>
  </w:num>
  <w:num w:numId="24">
    <w:abstractNumId w:val="28"/>
  </w:num>
  <w:num w:numId="25">
    <w:abstractNumId w:val="0"/>
  </w:num>
  <w:num w:numId="26">
    <w:abstractNumId w:val="19"/>
  </w:num>
  <w:num w:numId="27">
    <w:abstractNumId w:val="24"/>
  </w:num>
  <w:num w:numId="28">
    <w:abstractNumId w:val="4"/>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8D"/>
    <w:rsid w:val="000266D9"/>
    <w:rsid w:val="00031644"/>
    <w:rsid w:val="00046A24"/>
    <w:rsid w:val="00051A55"/>
    <w:rsid w:val="00051BAF"/>
    <w:rsid w:val="000837CB"/>
    <w:rsid w:val="000876BA"/>
    <w:rsid w:val="000F182D"/>
    <w:rsid w:val="000F4E7C"/>
    <w:rsid w:val="00125B11"/>
    <w:rsid w:val="00144A3E"/>
    <w:rsid w:val="00176686"/>
    <w:rsid w:val="001C7E3F"/>
    <w:rsid w:val="00281A4F"/>
    <w:rsid w:val="002B1E9E"/>
    <w:rsid w:val="002E086C"/>
    <w:rsid w:val="003008D4"/>
    <w:rsid w:val="0032519D"/>
    <w:rsid w:val="0033345B"/>
    <w:rsid w:val="00367C0D"/>
    <w:rsid w:val="003A1895"/>
    <w:rsid w:val="00431BDC"/>
    <w:rsid w:val="0043622B"/>
    <w:rsid w:val="0046698D"/>
    <w:rsid w:val="004842A4"/>
    <w:rsid w:val="004903D3"/>
    <w:rsid w:val="005119E3"/>
    <w:rsid w:val="005574F4"/>
    <w:rsid w:val="0056146F"/>
    <w:rsid w:val="005B183D"/>
    <w:rsid w:val="005C1178"/>
    <w:rsid w:val="005C4469"/>
    <w:rsid w:val="00601A30"/>
    <w:rsid w:val="0060767D"/>
    <w:rsid w:val="00645A46"/>
    <w:rsid w:val="00681DB9"/>
    <w:rsid w:val="00714CF9"/>
    <w:rsid w:val="00720C91"/>
    <w:rsid w:val="00773D14"/>
    <w:rsid w:val="00775C69"/>
    <w:rsid w:val="007810F8"/>
    <w:rsid w:val="007848AA"/>
    <w:rsid w:val="007D3001"/>
    <w:rsid w:val="007E26D6"/>
    <w:rsid w:val="00802D94"/>
    <w:rsid w:val="0084117F"/>
    <w:rsid w:val="008434C8"/>
    <w:rsid w:val="0089012A"/>
    <w:rsid w:val="00981124"/>
    <w:rsid w:val="009A0889"/>
    <w:rsid w:val="009A6B38"/>
    <w:rsid w:val="00A2066C"/>
    <w:rsid w:val="00A41447"/>
    <w:rsid w:val="00AB4E3E"/>
    <w:rsid w:val="00AB7048"/>
    <w:rsid w:val="00AC726D"/>
    <w:rsid w:val="00B21B8A"/>
    <w:rsid w:val="00B42D02"/>
    <w:rsid w:val="00B54EF6"/>
    <w:rsid w:val="00B76859"/>
    <w:rsid w:val="00BA56C6"/>
    <w:rsid w:val="00BB63AD"/>
    <w:rsid w:val="00C258CE"/>
    <w:rsid w:val="00C441B4"/>
    <w:rsid w:val="00C50FF6"/>
    <w:rsid w:val="00C714F7"/>
    <w:rsid w:val="00C759C8"/>
    <w:rsid w:val="00C8121D"/>
    <w:rsid w:val="00D44035"/>
    <w:rsid w:val="00DA099E"/>
    <w:rsid w:val="00DA379E"/>
    <w:rsid w:val="00DC0BB5"/>
    <w:rsid w:val="00DE3D05"/>
    <w:rsid w:val="00E42F76"/>
    <w:rsid w:val="00E90635"/>
    <w:rsid w:val="00E909BD"/>
    <w:rsid w:val="00F05247"/>
    <w:rsid w:val="00F21FBE"/>
    <w:rsid w:val="00F73B89"/>
    <w:rsid w:val="00F87792"/>
    <w:rsid w:val="00FB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896D7-A3A3-482E-849D-0A2AA9D2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8D"/>
    <w:pPr>
      <w:spacing w:after="0" w:line="240" w:lineRule="auto"/>
    </w:pPr>
  </w:style>
  <w:style w:type="character" w:styleId="Hyperlink">
    <w:name w:val="Hyperlink"/>
    <w:basedOn w:val="DefaultParagraphFont"/>
    <w:uiPriority w:val="99"/>
    <w:unhideWhenUsed/>
    <w:rsid w:val="00C71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Tyiasha</dc:creator>
  <cp:lastModifiedBy>SFVC-Dir</cp:lastModifiedBy>
  <cp:revision>2</cp:revision>
  <dcterms:created xsi:type="dcterms:W3CDTF">2017-05-16T13:21:00Z</dcterms:created>
  <dcterms:modified xsi:type="dcterms:W3CDTF">2017-05-16T13:21:00Z</dcterms:modified>
</cp:coreProperties>
</file>